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6" w:lineRule="exact"/>
      </w:pPr>
    </w:p>
    <w:tbl>
      <w:tblPr>
        <w:tblStyle w:val="4"/>
        <w:tblW w:w="0" w:type="auto"/>
        <w:tblInd w:w="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：刘贤军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县委副书记、县政府县长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副组长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：徐在铭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县政府副县长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涛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县人民法院院长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张大农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县长助理、公安局局长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马庆友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县委办公室副主任、信访局局长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杨明升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县金融办主任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高仲平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县委宣传部副部长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、新闻网络办主任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谭海龙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县经贸局局长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戚树启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县财政局局长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刘海峰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县国税局局长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时秀坤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县地税局局长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张国良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县工商局局长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县审计局局长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武现海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县统计局局长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夏同波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县劳动和社会保障局局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曹宝军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县环保局局长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许长利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县质监局局长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桑纪德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县安监局局长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王伟王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县人民银行行长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军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县银监办主任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孙培庆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县供电公司经理</w:t>
            </w:r>
          </w:p>
        </w:tc>
      </w:tr>
    </w:tbl>
    <w:p/>
    <w:p>
      <w:pPr>
        <w:spacing w:before="266" w:line="404" w:lineRule="auto"/>
        <w:ind w:right="2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领导</w:t>
      </w:r>
      <w:r>
        <w:rPr>
          <w:rFonts w:ascii="仿宋" w:hAnsi="仿宋" w:eastAsia="仿宋" w:cs="仿宋"/>
          <w:spacing w:val="6"/>
          <w:sz w:val="32"/>
          <w:szCs w:val="32"/>
        </w:rPr>
        <w:t>小</w:t>
      </w:r>
      <w:r>
        <w:rPr>
          <w:rFonts w:ascii="仿宋" w:hAnsi="仿宋" w:eastAsia="仿宋" w:cs="仿宋"/>
          <w:spacing w:val="5"/>
          <w:sz w:val="32"/>
          <w:szCs w:val="32"/>
        </w:rPr>
        <w:t>组下设办公室，办公室设在县经贸局，谭海龙同志</w:t>
      </w:r>
      <w:r>
        <w:rPr>
          <w:rFonts w:ascii="仿宋" w:hAnsi="仿宋" w:eastAsia="仿宋" w:cs="仿宋"/>
          <w:spacing w:val="-10"/>
          <w:sz w:val="32"/>
          <w:szCs w:val="32"/>
        </w:rPr>
        <w:t>兼</w:t>
      </w:r>
      <w:r>
        <w:rPr>
          <w:rFonts w:ascii="仿宋" w:hAnsi="仿宋" w:eastAsia="仿宋" w:cs="仿宋"/>
          <w:spacing w:val="-8"/>
          <w:sz w:val="32"/>
          <w:szCs w:val="32"/>
        </w:rPr>
        <w:t>任办公室主任。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69"/>
      <w:rPr>
        <w:rFonts w:ascii="仿宋" w:hAnsi="仿宋" w:eastAsia="仿宋" w:cs="仿宋"/>
        <w:sz w:val="25"/>
        <w:szCs w:val="25"/>
      </w:rPr>
    </w:pPr>
    <w:r>
      <w:rPr>
        <w:rFonts w:ascii="仿宋" w:hAnsi="仿宋" w:eastAsia="仿宋" w:cs="仿宋"/>
        <w:spacing w:val="-3"/>
        <w:sz w:val="25"/>
        <w:szCs w:val="25"/>
      </w:rPr>
      <w:t>-</w:t>
    </w:r>
    <w:r>
      <w:rPr>
        <w:rFonts w:ascii="仿宋" w:hAnsi="仿宋" w:eastAsia="仿宋" w:cs="仿宋"/>
        <w:spacing w:val="-2"/>
        <w:sz w:val="25"/>
        <w:szCs w:val="25"/>
      </w:rPr>
      <w:t>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jcwNWVhNGRkYmMxNjQ3NmEyYjFjMzc0MjViOTEifQ=="/>
  </w:docVars>
  <w:rsids>
    <w:rsidRoot w:val="332C467F"/>
    <w:rsid w:val="332C467F"/>
    <w:rsid w:val="58C2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264</Characters>
  <Lines>0</Lines>
  <Paragraphs>0</Paragraphs>
  <TotalTime>5</TotalTime>
  <ScaleCrop>false</ScaleCrop>
  <LinksUpToDate>false</LinksUpToDate>
  <CharactersWithSpaces>264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2022-10-14T01:43:00Z</dcterms:created>
  <dc:creator>Administrator</dc:creator>
  <cp:lastModifiedBy>Administrator</cp:lastModifiedBy>
  <dcterms:modified xsi:type="dcterms:W3CDTF">2022-10-14T02:04:34Z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7879E9999793409BA9861629DC1DF8ED</vt:lpwstr>
  </property>
</Properties>
</file>